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808F" w14:textId="77777777" w:rsidR="004F3CA9" w:rsidRDefault="00D3636F">
      <w:pPr>
        <w:spacing w:after="0" w:line="259" w:lineRule="auto"/>
        <w:ind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576474" wp14:editId="2EB57CE0">
            <wp:simplePos x="0" y="0"/>
            <wp:positionH relativeFrom="column">
              <wp:posOffset>-139671</wp:posOffset>
            </wp:positionH>
            <wp:positionV relativeFrom="paragraph">
              <wp:posOffset>66719</wp:posOffset>
            </wp:positionV>
            <wp:extent cx="2305841" cy="1717734"/>
            <wp:effectExtent l="0" t="0" r="0" b="0"/>
            <wp:wrapSquare wrapText="bothSides"/>
            <wp:docPr id="573" name="Pictur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5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841" cy="1717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«Утверждаю» </w:t>
      </w:r>
    </w:p>
    <w:p w14:paraId="3785B954" w14:textId="77777777" w:rsidR="004F3CA9" w:rsidRDefault="00D3636F">
      <w:pPr>
        <w:spacing w:after="248" w:line="284" w:lineRule="auto"/>
        <w:ind w:left="470" w:right="0" w:hanging="365"/>
      </w:pPr>
      <w:r>
        <w:t xml:space="preserve">Главный врач </w:t>
      </w:r>
      <w:proofErr w:type="spellStart"/>
      <w:r>
        <w:rPr>
          <w:sz w:val="24"/>
        </w:rPr>
        <w:t>Опарко</w:t>
      </w:r>
      <w:proofErr w:type="spellEnd"/>
      <w:r>
        <w:rPr>
          <w:sz w:val="24"/>
        </w:rPr>
        <w:t xml:space="preserve"> А.А. </w:t>
      </w:r>
    </w:p>
    <w:p w14:paraId="20239B04" w14:textId="10EDA0FF" w:rsidR="004F3CA9" w:rsidRDefault="00D3636F">
      <w:pPr>
        <w:spacing w:after="1133"/>
        <w:ind w:left="105" w:right="964" w:firstLine="446"/>
      </w:pPr>
      <w:proofErr w:type="gramStart"/>
      <w:r>
        <w:t xml:space="preserve">Дата: </w:t>
      </w:r>
      <w:r w:rsidR="00033E87">
        <w:t xml:space="preserve">  </w:t>
      </w:r>
      <w:proofErr w:type="gramEnd"/>
      <w:r w:rsidR="00033E87">
        <w:t xml:space="preserve">            </w:t>
      </w:r>
      <w:r>
        <w:t xml:space="preserve">Подпись: </w:t>
      </w:r>
    </w:p>
    <w:p w14:paraId="10FEB795" w14:textId="77777777" w:rsidR="004F3CA9" w:rsidRDefault="00D3636F">
      <w:pPr>
        <w:spacing w:after="188" w:line="259" w:lineRule="auto"/>
        <w:ind w:left="10" w:right="14" w:hanging="10"/>
        <w:jc w:val="center"/>
      </w:pPr>
      <w:r>
        <w:rPr>
          <w:b/>
        </w:rPr>
        <w:t>Правила</w:t>
      </w:r>
      <w:r>
        <w:t xml:space="preserve"> </w:t>
      </w:r>
    </w:p>
    <w:p w14:paraId="16D57B6A" w14:textId="77777777" w:rsidR="004F3CA9" w:rsidRDefault="00D3636F">
      <w:pPr>
        <w:spacing w:after="0" w:line="401" w:lineRule="auto"/>
        <w:ind w:left="10" w:right="0" w:hanging="10"/>
        <w:jc w:val="center"/>
      </w:pPr>
      <w:r>
        <w:rPr>
          <w:b/>
        </w:rPr>
        <w:t>предоставления платных медицинских услуг пациентам в медицинской организации</w:t>
      </w:r>
      <w:r>
        <w:t xml:space="preserve"> </w:t>
      </w:r>
    </w:p>
    <w:p w14:paraId="16EC5266" w14:textId="77777777" w:rsidR="004F3CA9" w:rsidRDefault="00D3636F">
      <w:pPr>
        <w:spacing w:after="183" w:line="259" w:lineRule="auto"/>
        <w:ind w:left="10" w:right="11" w:hanging="10"/>
        <w:jc w:val="center"/>
      </w:pPr>
      <w:r>
        <w:rPr>
          <w:i/>
        </w:rPr>
        <w:t xml:space="preserve">(Настоящие Правила содержат информацию для пациентов и предназначены </w:t>
      </w:r>
    </w:p>
    <w:p w14:paraId="0321D213" w14:textId="77777777" w:rsidR="004F3CA9" w:rsidRDefault="00D3636F">
      <w:pPr>
        <w:spacing w:after="143" w:line="259" w:lineRule="auto"/>
        <w:ind w:left="10" w:right="9" w:hanging="10"/>
        <w:jc w:val="center"/>
      </w:pPr>
      <w:r>
        <w:rPr>
          <w:i/>
        </w:rPr>
        <w:t xml:space="preserve">для размещения в доступном для </w:t>
      </w:r>
      <w:r>
        <w:rPr>
          <w:i/>
        </w:rPr>
        <w:t>ознакомления месте)</w:t>
      </w:r>
      <w:r>
        <w:t xml:space="preserve"> </w:t>
      </w:r>
    </w:p>
    <w:p w14:paraId="4384CD29" w14:textId="77777777" w:rsidR="004F3CA9" w:rsidRDefault="00D3636F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Платные медицинские услуги в медицинской организации (далее – МО) предоставляются в соответствии Гражданским Кодексом Российской Федерации, Законом РФ «О защите прав потребителей», Федеральным законом от 21.11.2011 N 323-ФЗ «Об основах</w:t>
      </w:r>
      <w:r>
        <w:rPr>
          <w:sz w:val="24"/>
        </w:rPr>
        <w:t xml:space="preserve">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МО (далее по тексту - МО), Положением о предоставлен</w:t>
      </w:r>
      <w:r>
        <w:rPr>
          <w:sz w:val="24"/>
        </w:rPr>
        <w:t>ии платных медицинских услуг в МО.</w:t>
      </w:r>
    </w:p>
    <w:p w14:paraId="58BF88D2" w14:textId="77777777" w:rsidR="004F3CA9" w:rsidRDefault="00D3636F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МО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14:paraId="46F0B27C" w14:textId="77777777" w:rsidR="004F3CA9" w:rsidRDefault="00D3636F">
      <w:pPr>
        <w:numPr>
          <w:ilvl w:val="0"/>
          <w:numId w:val="1"/>
        </w:numPr>
        <w:spacing w:after="5" w:line="396" w:lineRule="auto"/>
        <w:ind w:right="108" w:hanging="360"/>
      </w:pPr>
      <w:r>
        <w:rPr>
          <w:sz w:val="24"/>
        </w:rPr>
        <w:t>При предоставлении платных медицинских услуг МО соблюдает порядки оказания</w:t>
      </w:r>
      <w:r>
        <w:rPr>
          <w:sz w:val="24"/>
        </w:rPr>
        <w:t xml:space="preserve">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</w:t>
      </w:r>
      <w:r>
        <w:rPr>
          <w:sz w:val="24"/>
        </w:rPr>
        <w:t>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1AFC22DB" w14:textId="77777777" w:rsidR="004F3CA9" w:rsidRDefault="00D3636F">
      <w:pPr>
        <w:numPr>
          <w:ilvl w:val="0"/>
          <w:numId w:val="1"/>
        </w:numPr>
        <w:spacing w:after="466" w:line="396" w:lineRule="auto"/>
        <w:ind w:right="108" w:hanging="360"/>
      </w:pPr>
      <w:r>
        <w:rPr>
          <w:sz w:val="24"/>
        </w:rPr>
        <w:t xml:space="preserve">Всю информацию о платных медицинских услугах пациент может получить на </w:t>
      </w:r>
      <w:r>
        <w:rPr>
          <w:sz w:val="24"/>
        </w:rPr>
        <w:t xml:space="preserve">стендах в холле МО, или на официальном сайте в Интернете по адресу </w:t>
      </w:r>
      <w:hyperlink r:id="rId8">
        <w:r>
          <w:rPr>
            <w:sz w:val="24"/>
            <w:u w:val="single" w:color="000000"/>
          </w:rPr>
          <w:t>http</w:t>
        </w:r>
      </w:hyperlink>
      <w:hyperlink r:id="rId9">
        <w:r>
          <w:rPr>
            <w:sz w:val="24"/>
            <w:u w:val="single" w:color="000000"/>
          </w:rPr>
          <w:t>://</w:t>
        </w:r>
      </w:hyperlink>
      <w:hyperlink r:id="rId10">
        <w:r>
          <w:rPr>
            <w:sz w:val="24"/>
            <w:u w:val="single" w:color="000000"/>
          </w:rPr>
          <w:t>www</w:t>
        </w:r>
      </w:hyperlink>
      <w:hyperlink r:id="rId11">
        <w:r>
          <w:rPr>
            <w:sz w:val="24"/>
            <w:u w:val="single" w:color="000000"/>
          </w:rPr>
          <w:t>.</w:t>
        </w:r>
      </w:hyperlink>
      <w:hyperlink r:id="rId12">
        <w:r>
          <w:rPr>
            <w:sz w:val="24"/>
            <w:u w:val="single" w:color="000000"/>
          </w:rPr>
          <w:t>mission</w:t>
        </w:r>
      </w:hyperlink>
      <w:hyperlink r:id="rId13">
        <w:r>
          <w:rPr>
            <w:sz w:val="24"/>
            <w:u w:val="single" w:color="000000"/>
          </w:rPr>
          <w:t>32.</w:t>
        </w:r>
      </w:hyperlink>
      <w:hyperlink r:id="rId14">
        <w:r>
          <w:rPr>
            <w:sz w:val="24"/>
            <w:u w:val="single" w:color="000000"/>
          </w:rPr>
          <w:t>ru</w:t>
        </w:r>
      </w:hyperlink>
      <w:hyperlink r:id="rId15">
        <w:r>
          <w:rPr>
            <w:sz w:val="24"/>
            <w:u w:val="single" w:color="000000"/>
          </w:rPr>
          <w:t xml:space="preserve">/ </w:t>
        </w:r>
      </w:hyperlink>
      <w:hyperlink r:id="rId16">
        <w:r>
          <w:rPr>
            <w:sz w:val="24"/>
          </w:rPr>
          <w:t>.</w:t>
        </w:r>
      </w:hyperlink>
    </w:p>
    <w:p w14:paraId="55D1DCEF" w14:textId="77777777" w:rsidR="004F3CA9" w:rsidRDefault="00D3636F">
      <w:pPr>
        <w:numPr>
          <w:ilvl w:val="0"/>
          <w:numId w:val="1"/>
        </w:numPr>
        <w:ind w:right="108" w:hanging="360"/>
      </w:pPr>
      <w:r>
        <w:t>Платная медицинская ус</w:t>
      </w:r>
      <w:r>
        <w:t>луга предоставляется при наличии направления лечащего врача (желательно, но не обязательно) или по желанию пациента.</w:t>
      </w:r>
    </w:p>
    <w:p w14:paraId="6F15B18F" w14:textId="5461363E" w:rsidR="004F3CA9" w:rsidRDefault="00D3636F">
      <w:pPr>
        <w:numPr>
          <w:ilvl w:val="0"/>
          <w:numId w:val="1"/>
        </w:numPr>
        <w:ind w:right="108" w:hanging="360"/>
      </w:pPr>
      <w:r>
        <w:lastRenderedPageBreak/>
        <w:t>При наличии очереди на определенные виды медицинских услуг среди пациентов, оплативших их, предоставление медицинской услуги осуществляется</w:t>
      </w:r>
      <w:r>
        <w:t xml:space="preserve"> в порядке </w:t>
      </w:r>
      <w:r w:rsidR="00033E87">
        <w:t>предварительной записи</w:t>
      </w:r>
      <w:r>
        <w:t xml:space="preserve">. </w:t>
      </w:r>
    </w:p>
    <w:p w14:paraId="2E49BB01" w14:textId="77777777" w:rsidR="004F3CA9" w:rsidRDefault="00D3636F">
      <w:pPr>
        <w:numPr>
          <w:ilvl w:val="0"/>
          <w:numId w:val="1"/>
        </w:numPr>
        <w:ind w:right="108" w:hanging="360"/>
      </w:pPr>
      <w:r>
        <w:t xml:space="preserve">Договор на предоставление платных медицинских услуг заключается между пациентом и МО в письменной форме. </w:t>
      </w:r>
    </w:p>
    <w:p w14:paraId="5D97D92C" w14:textId="77777777" w:rsidR="004F3CA9" w:rsidRDefault="00D3636F">
      <w:pPr>
        <w:spacing w:after="183" w:line="259" w:lineRule="auto"/>
        <w:ind w:left="105" w:right="111"/>
      </w:pPr>
      <w:r>
        <w:t xml:space="preserve">Для получения платной медицинской услуги пациенту необходимо: </w:t>
      </w:r>
    </w:p>
    <w:p w14:paraId="25735596" w14:textId="77777777" w:rsidR="004F3CA9" w:rsidRDefault="00D3636F">
      <w:pPr>
        <w:ind w:left="105" w:right="111"/>
      </w:pPr>
      <w:r>
        <w:t>а) обратиться в регистратуру МО подразделение оказания платны</w:t>
      </w:r>
      <w:r>
        <w:t>х услуг (регистратура, отдел, иное подразделение, уполномоченный специалист) с целью получения информации о медицинской организации, предоставляющей платные медицинские услуги, информации об оказываемых платных услугах, информации о возможности получения с</w:t>
      </w:r>
      <w:r>
        <w:t>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определения объема предоставляемых услуг, оформления медицинской карты (если</w:t>
      </w:r>
      <w:r>
        <w:t xml:space="preserve"> пациент обратился в МО впервые) и оформления направления (талона), а также получения иной информации в связи с заключением договора на предоставление платных медицинских услуг; </w:t>
      </w:r>
    </w:p>
    <w:p w14:paraId="54A724D9" w14:textId="77777777" w:rsidR="004F3CA9" w:rsidRDefault="00D3636F">
      <w:pPr>
        <w:ind w:left="105" w:right="111"/>
      </w:pPr>
      <w:r>
        <w:t xml:space="preserve">б) не позднее чем через час после обращения в подразделение оказания платных </w:t>
      </w:r>
      <w:r>
        <w:t xml:space="preserve">услуг (запись на исследования аннулируется, если услуга не оплачена в течение часа после регистрации) обратиться в кассу МО и оплатить стоимость медицинских услуг; </w:t>
      </w:r>
    </w:p>
    <w:p w14:paraId="2B3D6C01" w14:textId="77777777" w:rsidR="004F3CA9" w:rsidRDefault="00D3636F">
      <w:pPr>
        <w:spacing w:after="182" w:line="259" w:lineRule="auto"/>
        <w:ind w:left="105" w:right="111"/>
      </w:pPr>
      <w:r>
        <w:t xml:space="preserve">в) обратиться   в кабинет, указанный в направлении; </w:t>
      </w:r>
    </w:p>
    <w:p w14:paraId="6E652DAA" w14:textId="583C431C" w:rsidR="004F3CA9" w:rsidRDefault="00D3636F">
      <w:pPr>
        <w:ind w:left="105" w:right="111"/>
      </w:pPr>
      <w:r>
        <w:t>г) если врач</w:t>
      </w:r>
      <w:r w:rsidR="00033E87">
        <w:t>-стоматолог</w:t>
      </w:r>
      <w:r>
        <w:t xml:space="preserve"> считает, что для уточнени</w:t>
      </w:r>
      <w:r>
        <w:t>я диагноза необходимы дополнительные исследования (медицинские услуги), пациент (в случае согласия их оплатить и получить) должен вновь обратиться в подразделение оказания платных услуг и пройти этапы а), б), в), указанные выше. Программа дополнительных ме</w:t>
      </w:r>
      <w:r>
        <w:t xml:space="preserve">дицинских услуг формируется в соответствии с стандартами медицинской помощи при различных заболеваниях и состояниях. </w:t>
      </w:r>
    </w:p>
    <w:p w14:paraId="3A95C1A7" w14:textId="77777777" w:rsidR="004F3CA9" w:rsidRDefault="00D3636F">
      <w:pPr>
        <w:numPr>
          <w:ilvl w:val="0"/>
          <w:numId w:val="2"/>
        </w:numPr>
        <w:spacing w:after="182" w:line="259" w:lineRule="auto"/>
        <w:ind w:right="111"/>
      </w:pPr>
      <w:r>
        <w:lastRenderedPageBreak/>
        <w:t xml:space="preserve">Возврат денежных средств пациенту осуществляется в следующих случаях: </w:t>
      </w:r>
    </w:p>
    <w:p w14:paraId="1E32F6EA" w14:textId="6BE5AD8F" w:rsidR="004F3CA9" w:rsidRDefault="00D3636F">
      <w:pPr>
        <w:numPr>
          <w:ilvl w:val="1"/>
          <w:numId w:val="2"/>
        </w:numPr>
        <w:spacing w:after="185" w:line="259" w:lineRule="auto"/>
        <w:ind w:right="111"/>
      </w:pPr>
      <w:r>
        <w:t>В случае отказа пациента от медицинской услуги</w:t>
      </w:r>
      <w:r w:rsidR="00033E87">
        <w:t>, которая не была оказана</w:t>
      </w:r>
      <w:r>
        <w:t xml:space="preserve">; </w:t>
      </w:r>
    </w:p>
    <w:p w14:paraId="24374148" w14:textId="77777777" w:rsidR="004F3CA9" w:rsidRDefault="00D3636F">
      <w:pPr>
        <w:numPr>
          <w:ilvl w:val="1"/>
          <w:numId w:val="2"/>
        </w:numPr>
        <w:spacing w:after="184" w:line="259" w:lineRule="auto"/>
        <w:ind w:right="111"/>
      </w:pPr>
      <w:r>
        <w:t xml:space="preserve">В </w:t>
      </w:r>
      <w:r>
        <w:t xml:space="preserve">случае отсутствия показаний или наличия противопоказаний для проведения конкретной медицинской услуги; </w:t>
      </w:r>
    </w:p>
    <w:p w14:paraId="76D02B90" w14:textId="77777777" w:rsidR="004F3CA9" w:rsidRDefault="00D3636F">
      <w:pPr>
        <w:numPr>
          <w:ilvl w:val="1"/>
          <w:numId w:val="2"/>
        </w:numPr>
        <w:spacing w:after="6" w:line="394" w:lineRule="auto"/>
        <w:ind w:right="111"/>
      </w:pPr>
      <w:r>
        <w:t>В случае невозможности пациента явиться для проведения медицинской услуги в указанное время, и отсутствии возможности МО предоставить пациенту другое вр</w:t>
      </w:r>
      <w:r>
        <w:t xml:space="preserve">емя; </w:t>
      </w:r>
    </w:p>
    <w:p w14:paraId="2B242D4C" w14:textId="77777777" w:rsidR="004F3CA9" w:rsidRDefault="00D3636F">
      <w:pPr>
        <w:numPr>
          <w:ilvl w:val="1"/>
          <w:numId w:val="2"/>
        </w:numPr>
        <w:ind w:right="111"/>
      </w:pPr>
      <w:r>
        <w:t xml:space="preserve">В случае наличия медицинских показаний для замены одной медицинской услуги на другую; </w:t>
      </w:r>
    </w:p>
    <w:p w14:paraId="25EA8B5C" w14:textId="77777777" w:rsidR="004F3CA9" w:rsidRDefault="00D3636F">
      <w:pPr>
        <w:numPr>
          <w:ilvl w:val="1"/>
          <w:numId w:val="2"/>
        </w:numPr>
        <w:ind w:right="111"/>
      </w:pPr>
      <w:r>
        <w:t xml:space="preserve">В случае ненадлежащего оказания услуги МО по основаниям, установленным действующим законодательством. </w:t>
      </w:r>
    </w:p>
    <w:p w14:paraId="31F11E97" w14:textId="77777777" w:rsidR="004F3CA9" w:rsidRDefault="00D3636F">
      <w:pPr>
        <w:numPr>
          <w:ilvl w:val="0"/>
          <w:numId w:val="2"/>
        </w:numPr>
        <w:spacing w:after="6" w:line="394" w:lineRule="auto"/>
        <w:ind w:right="111"/>
      </w:pPr>
      <w:r>
        <w:t xml:space="preserve">Возврат денежных </w:t>
      </w:r>
      <w:r>
        <w:t xml:space="preserve">средств осуществляется в кассе МО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МО. </w:t>
      </w:r>
    </w:p>
    <w:p w14:paraId="0A2F5C5A" w14:textId="77777777" w:rsidR="004F3CA9" w:rsidRDefault="00D3636F">
      <w:pPr>
        <w:numPr>
          <w:ilvl w:val="0"/>
          <w:numId w:val="2"/>
        </w:numPr>
        <w:ind w:right="111"/>
      </w:pPr>
      <w:r>
        <w:t>В стоимость медицинской услуги входят все необходи</w:t>
      </w:r>
      <w:r>
        <w:t xml:space="preserve">мые расходные материалы и медикаменты. </w:t>
      </w:r>
    </w:p>
    <w:p w14:paraId="55F6A5D6" w14:textId="77777777" w:rsidR="004F3CA9" w:rsidRDefault="00D3636F">
      <w:pPr>
        <w:numPr>
          <w:ilvl w:val="0"/>
          <w:numId w:val="2"/>
        </w:numPr>
        <w:ind w:right="111"/>
      </w:pPr>
      <w:r>
        <w:t xml:space="preserve">В ряде случаев врач МО может рекомендовать повторно пройти те или иные исследования, выполненные в других медицинских организациях. </w:t>
      </w:r>
    </w:p>
    <w:p w14:paraId="7244E4F8" w14:textId="77777777" w:rsidR="004F3CA9" w:rsidRDefault="00D3636F">
      <w:pPr>
        <w:numPr>
          <w:ilvl w:val="0"/>
          <w:numId w:val="2"/>
        </w:numPr>
        <w:ind w:right="111"/>
      </w:pPr>
      <w:r>
        <w:t>В случае невозможности явиться для оказания платных услуг пациенту необходимо сообщ</w:t>
      </w:r>
      <w:r>
        <w:t xml:space="preserve">ить об этом за сутки по телефону подразделения оказания платных услуг МО. </w:t>
      </w:r>
    </w:p>
    <w:p w14:paraId="58110351" w14:textId="77777777" w:rsidR="004F3CA9" w:rsidRDefault="00D3636F">
      <w:pPr>
        <w:numPr>
          <w:ilvl w:val="0"/>
          <w:numId w:val="2"/>
        </w:numPr>
        <w:ind w:right="111"/>
      </w:pPr>
      <w:r>
        <w:t>Опоздавший пациент считается не явившимся. Он должен обратиться в подразделение оказания платных услуг для осуществления перезаписи и может быть принят только при наличии свободного</w:t>
      </w:r>
      <w:r>
        <w:t xml:space="preserve"> времени у врача. </w:t>
      </w:r>
    </w:p>
    <w:p w14:paraId="1FB912C5" w14:textId="77777777" w:rsidR="004F3CA9" w:rsidRDefault="00D3636F">
      <w:pPr>
        <w:numPr>
          <w:ilvl w:val="0"/>
          <w:numId w:val="2"/>
        </w:numPr>
        <w:ind w:right="111"/>
      </w:pPr>
      <w:r>
        <w:t xml:space="preserve">Результаты определенных исследований в связи с технологическими особенностями их выполнения могут быть выданы только через 2-15 дней </w:t>
      </w:r>
      <w:r>
        <w:rPr>
          <w:i/>
        </w:rPr>
        <w:t xml:space="preserve">(в МО должен быть разработан перечень таких исследований). </w:t>
      </w:r>
      <w:r>
        <w:t xml:space="preserve">Пациент, </w:t>
      </w:r>
      <w:r>
        <w:lastRenderedPageBreak/>
        <w:t>проживающий в другом населенном пунк</w:t>
      </w:r>
      <w:r>
        <w:t xml:space="preserve">те, может получить результаты этих исследований письмом, по факсу или электронной почте. Для этого пациенту необходимо обратиться в подразделение оказания платных услуг для заполнения соответствующего заявления. </w:t>
      </w:r>
    </w:p>
    <w:p w14:paraId="1A11C8F7" w14:textId="77777777" w:rsidR="004F3CA9" w:rsidRDefault="00D3636F">
      <w:pPr>
        <w:numPr>
          <w:ilvl w:val="0"/>
          <w:numId w:val="2"/>
        </w:numPr>
        <w:ind w:right="111"/>
      </w:pPr>
      <w:r>
        <w:t>Ответственность МО перед пациентом определя</w:t>
      </w:r>
      <w:r>
        <w:t xml:space="preserve">ется нормами действующего законодательства, в том числе законодательства о защите прав потребителей. </w:t>
      </w:r>
    </w:p>
    <w:sectPr w:rsidR="004F3CA9">
      <w:footerReference w:type="even" r:id="rId17"/>
      <w:footerReference w:type="default" r:id="rId18"/>
      <w:footerReference w:type="first" r:id="rId19"/>
      <w:pgSz w:w="11911" w:h="16841"/>
      <w:pgMar w:top="573" w:right="603" w:bottom="1293" w:left="1337" w:header="720" w:footer="9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6E5" w14:textId="77777777" w:rsidR="00D3636F" w:rsidRDefault="00D3636F">
      <w:pPr>
        <w:spacing w:after="0" w:line="240" w:lineRule="auto"/>
      </w:pPr>
      <w:r>
        <w:separator/>
      </w:r>
    </w:p>
  </w:endnote>
  <w:endnote w:type="continuationSeparator" w:id="0">
    <w:p w14:paraId="03172B3B" w14:textId="77777777" w:rsidR="00D3636F" w:rsidRDefault="00D3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B0A7" w14:textId="77777777" w:rsidR="004F3CA9" w:rsidRDefault="00D3636F">
    <w:pPr>
      <w:tabs>
        <w:tab w:val="center" w:pos="461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D2BE" w14:textId="77777777" w:rsidR="004F3CA9" w:rsidRDefault="00D3636F">
    <w:pPr>
      <w:tabs>
        <w:tab w:val="center" w:pos="4619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1C6B" w14:textId="77777777" w:rsidR="004F3CA9" w:rsidRDefault="00D3636F">
    <w:pPr>
      <w:spacing w:after="0" w:line="259" w:lineRule="auto"/>
      <w:ind w:right="7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443A" w14:textId="77777777" w:rsidR="00D3636F" w:rsidRDefault="00D3636F">
      <w:pPr>
        <w:spacing w:after="0" w:line="240" w:lineRule="auto"/>
      </w:pPr>
      <w:r>
        <w:separator/>
      </w:r>
    </w:p>
  </w:footnote>
  <w:footnote w:type="continuationSeparator" w:id="0">
    <w:p w14:paraId="624F5A4C" w14:textId="77777777" w:rsidR="00D3636F" w:rsidRDefault="00D3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7D9"/>
    <w:multiLevelType w:val="multilevel"/>
    <w:tmpl w:val="8222F282"/>
    <w:lvl w:ilvl="0">
      <w:start w:val="7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07652"/>
    <w:multiLevelType w:val="hybridMultilevel"/>
    <w:tmpl w:val="F0CC48A8"/>
    <w:lvl w:ilvl="0" w:tplc="A2AE70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4E12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6FA4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A32F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41CB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757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C70D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4A3A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8982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A9"/>
    <w:rsid w:val="00033E87"/>
    <w:rsid w:val="004F3CA9"/>
    <w:rsid w:val="00D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9BFF6"/>
  <w15:docId w15:val="{5D920B6A-4975-0A4F-8930-406EEE1D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393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32.ru/" TargetMode="External"/><Relationship Id="rId13" Type="http://schemas.openxmlformats.org/officeDocument/2006/relationships/hyperlink" Target="http://www.mission32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mission32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ission32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ion32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ssion32.ru/" TargetMode="External"/><Relationship Id="rId10" Type="http://schemas.openxmlformats.org/officeDocument/2006/relationships/hyperlink" Target="http://www.mission32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ission32.ru/" TargetMode="External"/><Relationship Id="rId14" Type="http://schemas.openxmlformats.org/officeDocument/2006/relationships/hyperlink" Target="http://www.mission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cp:lastModifiedBy>u u</cp:lastModifiedBy>
  <cp:revision>2</cp:revision>
  <dcterms:created xsi:type="dcterms:W3CDTF">2021-12-06T07:37:00Z</dcterms:created>
  <dcterms:modified xsi:type="dcterms:W3CDTF">2021-12-06T07:37:00Z</dcterms:modified>
</cp:coreProperties>
</file>